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B87E" w14:textId="77777777" w:rsidR="006229C3" w:rsidRDefault="006229C3" w:rsidP="006229C3">
      <w:r>
        <w:t xml:space="preserve">. </w:t>
      </w:r>
    </w:p>
    <w:p w14:paraId="512C1AE2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АРХЕОЛОГИЯНЫҢ ТЕОРИЯЛЫҚ ЖӘНЕ МЕТОДОЛОГИЯЛЫҚ МӘСЕЛЕЛЕРІ» ПӘНІ БОЙЫНША СЕМИНАР ЖҮРГІЗУДІҢ</w:t>
      </w:r>
    </w:p>
    <w:p w14:paraId="24102080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ӘДІСТЕМЕ-НҰСҚАУЛЫҒЫ</w:t>
      </w:r>
    </w:p>
    <w:p w14:paraId="19BBA485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4EA349DF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955DBC2" w14:textId="77777777" w:rsidR="0037603A" w:rsidRDefault="0037603A" w:rsidP="0037603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Пәннің тарихы мен тарихнамасы </w:t>
      </w:r>
    </w:p>
    <w:p w14:paraId="1DDC82F6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2F98D6E8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Көрнекілігі</w:t>
      </w:r>
      <w:r>
        <w:rPr>
          <w:sz w:val="28"/>
          <w:szCs w:val="28"/>
        </w:rPr>
        <w:t>: алынған тақырыпты толымды түрде суреттейтін материалдар (монографиялар, кітаптар, ғылыми жинақтар, мақалалар, т.б.), зерттеушілер туралы ақпараттар, негізгі ғылыми ой-тұжырымдар сызбасы, пәннің мақсаты мен міндеттерін, басқа ғылымдармен байланысын ашатын өзге де материалдар легі.</w:t>
      </w:r>
    </w:p>
    <w:p w14:paraId="15795D52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FDE0DD" w14:textId="77777777" w:rsidR="0037603A" w:rsidRDefault="0037603A" w:rsidP="0037603A">
      <w:pPr>
        <w:numPr>
          <w:ilvl w:val="0"/>
          <w:numId w:val="1"/>
        </w:numPr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>Археологиялық типология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05A86278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27D64387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кітаптар, сызбалар. </w:t>
      </w:r>
    </w:p>
    <w:p w14:paraId="61E952C7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4F199A19" w14:textId="77777777" w:rsidR="0037603A" w:rsidRDefault="0037603A" w:rsidP="003760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Археологиядағы кезеңдеу мәселелері: тарихы, өткені мен бүгіні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243989F3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E6DF316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көркем-суреттіі кітаптар, т.б. </w:t>
      </w:r>
    </w:p>
    <w:p w14:paraId="6B137B97" w14:textId="77777777" w:rsidR="0037603A" w:rsidRDefault="0037603A" w:rsidP="0037603A">
      <w:pPr>
        <w:jc w:val="both"/>
        <w:rPr>
          <w:bCs/>
          <w:noProof/>
          <w:color w:val="000000"/>
          <w:sz w:val="28"/>
          <w:szCs w:val="28"/>
        </w:rPr>
      </w:pPr>
    </w:p>
    <w:p w14:paraId="65793F92" w14:textId="77777777" w:rsidR="0037603A" w:rsidRDefault="0037603A" w:rsidP="003760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Археологиялық дерек: танымы мен түсінігі </w:t>
      </w:r>
    </w:p>
    <w:p w14:paraId="7788BDA5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53E05B93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lastRenderedPageBreak/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61260153" w14:textId="77777777" w:rsidR="0037603A" w:rsidRDefault="0037603A" w:rsidP="0037603A">
      <w:pPr>
        <w:ind w:left="720"/>
        <w:jc w:val="both"/>
        <w:rPr>
          <w:sz w:val="28"/>
          <w:szCs w:val="28"/>
        </w:rPr>
      </w:pPr>
    </w:p>
    <w:p w14:paraId="0A0DAEB6" w14:textId="77777777" w:rsidR="0037603A" w:rsidRDefault="0037603A" w:rsidP="0037603A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Археологиялық факт </w:t>
      </w:r>
    </w:p>
    <w:p w14:paraId="49F442A0" w14:textId="77777777" w:rsidR="0037603A" w:rsidRDefault="0037603A" w:rsidP="0037603A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AACCB0B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1F63373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2D207D13" w14:textId="77777777" w:rsidR="0037603A" w:rsidRDefault="0037603A" w:rsidP="0037603A">
      <w:pPr>
        <w:numPr>
          <w:ilvl w:val="0"/>
          <w:numId w:val="1"/>
        </w:numPr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>Археологиялық жүйе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526B0184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E2606F5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3E5D552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63358F6A" w14:textId="77777777" w:rsidR="0037603A" w:rsidRDefault="0037603A" w:rsidP="0037603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Археологиядағы гуманитарлық ғылымдардың рөлі </w:t>
      </w:r>
    </w:p>
    <w:p w14:paraId="18CBD38A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5E7F1C8A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D76B7F1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7B8246" w14:textId="77777777" w:rsidR="0037603A" w:rsidRDefault="0037603A" w:rsidP="0037603A">
      <w:pPr>
        <w:numPr>
          <w:ilvl w:val="0"/>
          <w:numId w:val="1"/>
        </w:numPr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>Археологияда және жаратылыстану ғылымдары</w:t>
      </w:r>
    </w:p>
    <w:p w14:paraId="43419C95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720E236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5393028A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49D54891" w14:textId="77777777" w:rsidR="0037603A" w:rsidRDefault="0037603A" w:rsidP="0037603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Археология және өркениеттер тоғысы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164DB3C0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DF594C2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1589F4F" w14:textId="77777777" w:rsidR="0037603A" w:rsidRDefault="0037603A" w:rsidP="0037603A">
      <w:pPr>
        <w:ind w:left="720"/>
        <w:rPr>
          <w:sz w:val="28"/>
          <w:szCs w:val="28"/>
        </w:rPr>
      </w:pPr>
    </w:p>
    <w:p w14:paraId="0FE46275" w14:textId="77777777" w:rsidR="0037603A" w:rsidRDefault="0037603A" w:rsidP="0037603A">
      <w:pPr>
        <w:numPr>
          <w:ilvl w:val="0"/>
          <w:numId w:val="1"/>
        </w:numPr>
        <w:jc w:val="both"/>
        <w:rPr>
          <w:b/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Археологиялық сыни талдау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47A1E44A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бағалау, бір ізге түсіру.</w:t>
      </w:r>
    </w:p>
    <w:p w14:paraId="28BFD728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62ADDF10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4353583B" w14:textId="77777777" w:rsidR="0037603A" w:rsidRDefault="0037603A" w:rsidP="0037603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Метаархеология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6F6CAD17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7394D82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2C5F3B56" w14:textId="77777777" w:rsidR="0037603A" w:rsidRDefault="0037603A" w:rsidP="0037603A">
      <w:pPr>
        <w:ind w:left="720"/>
        <w:rPr>
          <w:sz w:val="28"/>
          <w:szCs w:val="28"/>
        </w:rPr>
      </w:pPr>
    </w:p>
    <w:p w14:paraId="5C74142D" w14:textId="77777777" w:rsidR="0037603A" w:rsidRDefault="0037603A" w:rsidP="003760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«Жаңа археология» түсінігі</w:t>
      </w:r>
    </w:p>
    <w:p w14:paraId="6C36FC8E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1483B73E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lastRenderedPageBreak/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C198F7B" w14:textId="77777777" w:rsidR="0037603A" w:rsidRDefault="0037603A" w:rsidP="0037603A">
      <w:pPr>
        <w:ind w:left="720"/>
        <w:rPr>
          <w:sz w:val="28"/>
          <w:szCs w:val="28"/>
        </w:rPr>
      </w:pPr>
    </w:p>
    <w:p w14:paraId="1BA21FE0" w14:textId="77777777" w:rsidR="0037603A" w:rsidRDefault="0037603A" w:rsidP="0037603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Этнодифференциялық белгілер</w:t>
      </w:r>
    </w:p>
    <w:p w14:paraId="35ADA513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1A2956E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354B7A66" w14:textId="77777777" w:rsidR="0037603A" w:rsidRDefault="0037603A" w:rsidP="0037603A">
      <w:pPr>
        <w:ind w:left="720"/>
        <w:rPr>
          <w:sz w:val="28"/>
          <w:szCs w:val="28"/>
        </w:rPr>
      </w:pPr>
    </w:p>
    <w:p w14:paraId="2BA361F0" w14:textId="77777777" w:rsidR="0037603A" w:rsidRDefault="0037603A" w:rsidP="0037603A">
      <w:pPr>
        <w:ind w:left="720"/>
        <w:rPr>
          <w:sz w:val="28"/>
          <w:szCs w:val="28"/>
        </w:rPr>
      </w:pPr>
    </w:p>
    <w:p w14:paraId="35F10795" w14:textId="77777777" w:rsidR="0037603A" w:rsidRDefault="0037603A" w:rsidP="0037603A">
      <w:pPr>
        <w:numPr>
          <w:ilvl w:val="0"/>
          <w:numId w:val="1"/>
        </w:numPr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>Археология және этнография: салыстырмалы талдау</w:t>
      </w:r>
    </w:p>
    <w:p w14:paraId="7ABCBF55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60528C6" w14:textId="77777777" w:rsidR="0037603A" w:rsidRDefault="0037603A" w:rsidP="0037603A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7EFA085F" w14:textId="77777777" w:rsidR="0037603A" w:rsidRDefault="0037603A" w:rsidP="0037603A">
      <w:pPr>
        <w:ind w:left="720"/>
        <w:jc w:val="both"/>
        <w:rPr>
          <w:sz w:val="28"/>
          <w:szCs w:val="28"/>
        </w:rPr>
      </w:pPr>
    </w:p>
    <w:p w14:paraId="5920198C" w14:textId="77777777" w:rsidR="0037603A" w:rsidRDefault="0037603A" w:rsidP="0037603A">
      <w:pPr>
        <w:ind w:left="720"/>
        <w:jc w:val="both"/>
        <w:rPr>
          <w:sz w:val="28"/>
          <w:szCs w:val="28"/>
        </w:rPr>
      </w:pPr>
    </w:p>
    <w:p w14:paraId="3F810592" w14:textId="77777777" w:rsidR="0037603A" w:rsidRDefault="0037603A" w:rsidP="0037603A">
      <w:pPr>
        <w:numPr>
          <w:ilvl w:val="0"/>
          <w:numId w:val="1"/>
        </w:numPr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Ғылыми зерттеу құрылымы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53BF9997" w14:textId="77777777" w:rsidR="0037603A" w:rsidRDefault="0037603A" w:rsidP="0037603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787410BE" w14:textId="77777777" w:rsidR="0037603A" w:rsidRDefault="0037603A" w:rsidP="0037603A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17B32F87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5033141A" w14:textId="77777777" w:rsidR="0037603A" w:rsidRDefault="0037603A" w:rsidP="0037603A">
      <w:pPr>
        <w:rPr>
          <w:b/>
          <w:sz w:val="28"/>
          <w:szCs w:val="28"/>
        </w:rPr>
      </w:pPr>
    </w:p>
    <w:p w14:paraId="5296FCEA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ӘДЕБИЕТТЕР ТІЗІМІ</w:t>
      </w:r>
    </w:p>
    <w:p w14:paraId="05718430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EE8DD7B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Негізгі әдебиеттер тізімі:</w:t>
      </w:r>
    </w:p>
    <w:p w14:paraId="7685B2CA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0228DA03" w14:textId="77777777" w:rsidR="0037603A" w:rsidRDefault="0037603A" w:rsidP="0037603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Клейн Л.С. Археологические источники. М.,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3. Клейн Л.С. Панорама теоретической археологии. // </w:t>
      </w:r>
      <w:proofErr w:type="spellStart"/>
      <w:r>
        <w:rPr>
          <w:rFonts w:ascii="Times New Roman" w:hAnsi="Times New Roman"/>
          <w:sz w:val="28"/>
          <w:szCs w:val="28"/>
        </w:rPr>
        <w:t>Стратум</w:t>
      </w:r>
      <w:proofErr w:type="spellEnd"/>
      <w:r>
        <w:rPr>
          <w:rFonts w:ascii="Times New Roman" w:hAnsi="Times New Roman"/>
          <w:sz w:val="28"/>
          <w:szCs w:val="28"/>
        </w:rPr>
        <w:t xml:space="preserve">. 2005 – 2007. Кишинев. Клейн Л.С. Введение в теоретическую археологию. Книга I. </w:t>
      </w:r>
      <w:proofErr w:type="spellStart"/>
      <w:r>
        <w:rPr>
          <w:rFonts w:ascii="Times New Roman" w:hAnsi="Times New Roman"/>
          <w:sz w:val="28"/>
          <w:szCs w:val="28"/>
        </w:rPr>
        <w:t>Метаархеология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: Учебное пособие. СПб.: Бельведер, 2004. Клейн Л.С. Новая Археология (критический анализ теоретического направления в археологии Запада). Донецк, 2009. Клейн Л.С. Археологическое исследование: методика кабинетной работы археолога. Кн.1. Донецк, 2012. Клейн Л.С. Археологическое исследование: </w:t>
      </w:r>
      <w:r>
        <w:rPr>
          <w:rFonts w:ascii="Times New Roman" w:hAnsi="Times New Roman"/>
          <w:sz w:val="28"/>
          <w:szCs w:val="28"/>
        </w:rPr>
        <w:lastRenderedPageBreak/>
        <w:t>методика кабинетной работы археолога. Кн.2. Донецк, 2013. Клейн Л.С. Принципы археологии. СПб.: Бельведер, 2001. Мартынов А.И., Шер Я.А. Методы археологического исследования. 5-издание. М., 2005. Методологический словарь студента-историка. Ижевск,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Фаган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Б., </w:t>
      </w:r>
      <w:proofErr w:type="spellStart"/>
      <w:r>
        <w:rPr>
          <w:rFonts w:ascii="Times New Roman" w:hAnsi="Times New Roman"/>
          <w:sz w:val="28"/>
          <w:szCs w:val="28"/>
        </w:rPr>
        <w:t>ДеКорс</w:t>
      </w:r>
      <w:proofErr w:type="spellEnd"/>
      <w:r>
        <w:rPr>
          <w:rFonts w:ascii="Times New Roman" w:hAnsi="Times New Roman"/>
          <w:sz w:val="28"/>
          <w:szCs w:val="28"/>
        </w:rPr>
        <w:t xml:space="preserve"> К. Археология. 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 xml:space="preserve">., 2007. Bahn P. Archaeology.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Cambrige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2000. 400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 xml:space="preserve">. Renfrew C. Archaeology: theory, methods practice.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Cambrige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5. </w:t>
      </w:r>
    </w:p>
    <w:p w14:paraId="7440447B" w14:textId="77777777" w:rsidR="0037603A" w:rsidRDefault="0037603A" w:rsidP="0037603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0902702" w14:textId="77777777" w:rsidR="0037603A" w:rsidRDefault="0037603A" w:rsidP="0037603A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Қосымша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әдебиеттер</w:t>
      </w:r>
      <w:r>
        <w:rPr>
          <w:b/>
          <w:sz w:val="28"/>
          <w:szCs w:val="28"/>
          <w:lang w:val="en-US"/>
        </w:rPr>
        <w:t>:</w:t>
      </w:r>
    </w:p>
    <w:p w14:paraId="1535601B" w14:textId="77777777" w:rsidR="0037603A" w:rsidRDefault="0037603A" w:rsidP="0037603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Fagan B. People of the earth /Boston/ .1989. p.24-40. </w:t>
      </w:r>
      <w:r>
        <w:rPr>
          <w:rFonts w:ascii="Times New Roman" w:hAnsi="Times New Roman"/>
          <w:sz w:val="28"/>
          <w:szCs w:val="28"/>
        </w:rPr>
        <w:t xml:space="preserve">Антология советской археологии. Т.1. 1917-1933., М.,1995. Антология советской археологии. Т.II 1930-е гг. М., 1995. Антология советской археологии. Т.III. 1941-1956 гг. Археологические культуры и культурные трансформации. СПб., 1991.130 с. Археология России в XXI веке: итоги и перспективы. Тезисы докладов конференции, посвященной 275-летию РАН и 80-летию Института археологии. М., 1999. </w:t>
      </w: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В.Ф. Очерки философии </w:t>
      </w:r>
      <w:proofErr w:type="spellStart"/>
      <w:r>
        <w:rPr>
          <w:rFonts w:ascii="Times New Roman" w:hAnsi="Times New Roman"/>
          <w:sz w:val="28"/>
          <w:szCs w:val="28"/>
        </w:rPr>
        <w:t>социоархеологии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. Киев, 1992. </w:t>
      </w: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В.Ф. Структура археологического познания. Киев, 1989. Гуляев В.И., Беляев Л.А. О современном состоянии археологии в России // РА. 1995. №3. С.97-104. Жебелев С.А. Введение в археологи. Петроград, 1923. </w:t>
      </w:r>
      <w:proofErr w:type="spellStart"/>
      <w:r>
        <w:rPr>
          <w:rFonts w:ascii="Times New Roman" w:hAnsi="Times New Roman"/>
          <w:sz w:val="28"/>
          <w:szCs w:val="28"/>
        </w:rPr>
        <w:t>Кенинг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Этногенетическое направление в </w:t>
      </w:r>
      <w:r>
        <w:rPr>
          <w:rFonts w:ascii="Times New Roman" w:hAnsi="Times New Roman"/>
          <w:sz w:val="28"/>
          <w:szCs w:val="28"/>
        </w:rPr>
        <w:lastRenderedPageBreak/>
        <w:t xml:space="preserve">советской археологии // Интеграция археологических и этнографических исследований. Омск, 1998.С.90-92. Клейн Л.С. Археологическая типология. 1991. Клейн Л.С. Феномен советской археологии. СПб., 1993. 128 с. Клейн Л.С. Археология и этнография: проблема сопоставлений // Интеграция археологических и этнографических сопоставлений. Материалы науч. семинара. Ч.1. Омск-СПб.: Изд-во Томск. ун-та, 1998. С.97-120. Клейн Л.С. Этногенез и археология: в 2-х тт. СПб.: Евразия, 2013. Клейн Л.С. Время в археологии. СПб.: Евразия, 2014. Кореняко В.А. Этические проблемы и кризисные явления в археологии // Проблемы первобытной археологии Евразии (к 75-летию </w:t>
      </w:r>
      <w:proofErr w:type="spellStart"/>
      <w:r>
        <w:rPr>
          <w:rFonts w:ascii="Times New Roman" w:hAnsi="Times New Roman"/>
          <w:sz w:val="28"/>
          <w:szCs w:val="28"/>
        </w:rPr>
        <w:t>А.А.Формозова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). М., 2004. С.36-48. </w:t>
      </w:r>
      <w:proofErr w:type="spellStart"/>
      <w:r>
        <w:rPr>
          <w:rFonts w:ascii="Times New Roman" w:hAnsi="Times New Roman"/>
          <w:sz w:val="28"/>
          <w:szCs w:val="28"/>
        </w:rPr>
        <w:t>Массон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 Исторические реконструкции в археологии. СПб., 1999. Проблемные ситуации в археологии. Киев, 1988. Пряхин А.Д. История отечественной археологии. Ч.1. Русская дореволюционная археология. Учебное пособие. Воронеж, 2005. Пряхин А.Д. История советской археологии. Воронеж., 1986. Формозов А.А. Русские археологи в период тоталитаризма. М., 2004.</w:t>
      </w:r>
    </w:p>
    <w:p w14:paraId="3BB4A042" w14:textId="77777777" w:rsidR="0037603A" w:rsidRDefault="0037603A" w:rsidP="0037603A">
      <w:pPr>
        <w:tabs>
          <w:tab w:val="left" w:pos="284"/>
        </w:tabs>
        <w:jc w:val="both"/>
        <w:rPr>
          <w:sz w:val="28"/>
          <w:szCs w:val="28"/>
        </w:rPr>
      </w:pPr>
    </w:p>
    <w:p w14:paraId="1B74E383" w14:textId="77777777" w:rsidR="0037603A" w:rsidRDefault="0037603A" w:rsidP="0037603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769E695" w14:textId="77777777" w:rsidR="00C71285" w:rsidRPr="006229C3" w:rsidRDefault="00C71285" w:rsidP="006229C3">
      <w:bookmarkStart w:id="0" w:name="_GoBack"/>
      <w:bookmarkEnd w:id="0"/>
    </w:p>
    <w:sectPr w:rsidR="00C71285" w:rsidRPr="006229C3" w:rsidSect="006429ED">
      <w:pgSz w:w="11907" w:h="8420" w:code="9"/>
      <w:pgMar w:top="567" w:right="964" w:bottom="1588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919"/>
    <w:multiLevelType w:val="hybridMultilevel"/>
    <w:tmpl w:val="73367BBC"/>
    <w:lvl w:ilvl="0" w:tplc="70480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EF"/>
    <w:rsid w:val="0037603A"/>
    <w:rsid w:val="006229C3"/>
    <w:rsid w:val="00BF3FEF"/>
    <w:rsid w:val="00C71285"/>
    <w:rsid w:val="00D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2DB"/>
  <w15:chartTrackingRefBased/>
  <w15:docId w15:val="{EE6ADEB4-D36A-4E9C-8C0E-A4F5B61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6229C3"/>
    <w:pPr>
      <w:spacing w:after="0" w:line="240" w:lineRule="auto"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2021-09-26T16:38:00Z</dcterms:created>
  <dcterms:modified xsi:type="dcterms:W3CDTF">2021-09-26T16:42:00Z</dcterms:modified>
</cp:coreProperties>
</file>